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967B5" w14:textId="77777777" w:rsidR="008228FC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F3864"/>
          <w:sz w:val="30"/>
          <w:szCs w:val="30"/>
        </w:rPr>
        <w:t>BÁO CÁO THỊ TRƯỜNG HÀNG HÓA &amp; KIM LOẠI HÀNG NGÀY</w:t>
      </w:r>
    </w:p>
    <w:p w14:paraId="077C47F9" w14:textId="77777777" w:rsidR="008228FC" w:rsidRDefault="00000000">
      <w:pPr>
        <w:spacing w:after="200"/>
        <w:jc w:val="center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DAILY COMMODITIES · METALS · MINERALS MARKET REPORT</w:t>
      </w:r>
    </w:p>
    <w:p w14:paraId="45E1DE4B" w14:textId="77777777" w:rsidR="008228FC" w:rsidRDefault="00000000">
      <w:pPr>
        <w:spacing w:after="200"/>
        <w:jc w:val="center"/>
      </w:pP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Ngày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giao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dịch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: 03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tháng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7, 2026 (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Thứ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Sáu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)   </w:t>
      </w:r>
      <w:proofErr w:type="gramEnd"/>
      <w:r>
        <w:rPr>
          <w:rFonts w:ascii="Calibri" w:eastAsia="Calibri" w:hAnsi="Calibri" w:cs="Calibri"/>
          <w:b/>
          <w:bCs/>
          <w:sz w:val="18"/>
          <w:szCs w:val="18"/>
        </w:rPr>
        <w:t xml:space="preserve">|  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Phát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hành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: 03/07/2026   |  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Chỉ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mang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tính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tham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khảo</w:t>
      </w:r>
      <w:proofErr w:type="spellEnd"/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8"/>
      </w:tblGrid>
      <w:tr w:rsidR="008228FC" w14:paraId="479A451D" w14:textId="77777777" w:rsidTr="00BC200E">
        <w:tblPrEx>
          <w:tblCellMar>
            <w:top w:w="0" w:type="dxa"/>
            <w:bottom w:w="0" w:type="dxa"/>
          </w:tblCellMar>
        </w:tblPrEx>
        <w:tc>
          <w:tcPr>
            <w:tcW w:w="10768" w:type="dxa"/>
            <w:shd w:val="clear" w:color="auto" w:fill="FCF3D9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9BDFD" w14:textId="77777777" w:rsidR="008228FC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!! TIN NÓNG: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Vàng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TĂNG +0,36% ~$4.137/oz ·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Bạc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TĂNG +2,69% ~$62,57/oz ·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Đồng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TĂNG +1,11% ~$6,18/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lb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· Brent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lùi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về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~$72,3/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bbl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(+0,6%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phiên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nhưng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thấp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nhất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từ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cuối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2) ·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Căng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thẳng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Mỹ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–Iran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hạ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nhiệt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lưu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thông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qua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eo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biển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Hormuz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phục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hồi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trên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triệu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thùng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·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Việc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làm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Mỹ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6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chỉ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+57K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dự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báo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+110K),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thất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nghiệp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4,2% ·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NdPr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bán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lẻ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vọt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lên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$244,90/kg (+64% YTD) —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2026 !!</w:t>
            </w:r>
          </w:p>
        </w:tc>
      </w:tr>
    </w:tbl>
    <w:p w14:paraId="045A37D7" w14:textId="77777777" w:rsidR="008228FC" w:rsidRDefault="008228FC">
      <w:pPr>
        <w:spacing w:after="150"/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3402"/>
        <w:gridCol w:w="3402"/>
      </w:tblGrid>
      <w:tr w:rsidR="008228FC" w14:paraId="79FC6F9A" w14:textId="77777777" w:rsidTr="00BC200E">
        <w:tblPrEx>
          <w:tblCellMar>
            <w:top w:w="0" w:type="dxa"/>
            <w:bottom w:w="0" w:type="dxa"/>
          </w:tblCellMar>
        </w:tblPrEx>
        <w:tc>
          <w:tcPr>
            <w:tcW w:w="3964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41CDF77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VÀNG · XAU/USD</w:t>
            </w:r>
          </w:p>
          <w:p w14:paraId="32B5A016" w14:textId="77777777" w:rsidR="008228FC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~$4.137/oz</w:t>
            </w:r>
          </w:p>
          <w:p w14:paraId="7CCB4D3F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E7B34"/>
                <w:sz w:val="17"/>
                <w:szCs w:val="17"/>
              </w:rPr>
              <w:t>▲ +0,36%</w:t>
            </w:r>
          </w:p>
          <w:p w14:paraId="1E5F6140" w14:textId="77777777" w:rsidR="008228FC" w:rsidRDefault="00000000">
            <w:pPr>
              <w:spacing w:before="4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Việc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làm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Mỹ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yếu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kỳ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vọng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Fed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bớt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cứng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rắn</w:t>
            </w:r>
            <w:proofErr w:type="spellEnd"/>
          </w:p>
        </w:tc>
        <w:tc>
          <w:tcPr>
            <w:tcW w:w="3402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C22955D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BẠC · XAG/USD</w:t>
            </w:r>
          </w:p>
          <w:p w14:paraId="65C8E4B4" w14:textId="77777777" w:rsidR="008228FC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~$62,57/oz</w:t>
            </w:r>
          </w:p>
          <w:p w14:paraId="66FAB803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E7B34"/>
                <w:sz w:val="17"/>
                <w:szCs w:val="17"/>
              </w:rPr>
              <w:t>▲ +2,69%</w:t>
            </w:r>
          </w:p>
          <w:p w14:paraId="3B723723" w14:textId="77777777" w:rsidR="008228FC" w:rsidRDefault="00000000">
            <w:pPr>
              <w:spacing w:before="4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Bứt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phá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theo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vàng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công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nghiệp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hỗ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trợ</w:t>
            </w:r>
            <w:proofErr w:type="spellEnd"/>
          </w:p>
        </w:tc>
        <w:tc>
          <w:tcPr>
            <w:tcW w:w="3402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7BA10B5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ĐỒNG · Copper</w:t>
            </w:r>
          </w:p>
          <w:p w14:paraId="281FC52D" w14:textId="77777777" w:rsidR="008228FC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~$6,18/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lb</w:t>
            </w:r>
            <w:proofErr w:type="spellEnd"/>
          </w:p>
          <w:p w14:paraId="65DC0585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E7B34"/>
                <w:sz w:val="17"/>
                <w:szCs w:val="17"/>
              </w:rPr>
              <w:t>▲ +1,11%</w:t>
            </w:r>
          </w:p>
          <w:p w14:paraId="44CCA5AB" w14:textId="77777777" w:rsidR="008228FC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Hormuz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phục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hồi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; AI/EV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hỗ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trợ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dài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hạn</w:t>
            </w:r>
            <w:proofErr w:type="spellEnd"/>
          </w:p>
        </w:tc>
      </w:tr>
      <w:tr w:rsidR="008228FC" w14:paraId="1057FF1D" w14:textId="77777777" w:rsidTr="00BC200E">
        <w:tblPrEx>
          <w:tblCellMar>
            <w:top w:w="0" w:type="dxa"/>
            <w:bottom w:w="0" w:type="dxa"/>
          </w:tblCellMar>
        </w:tblPrEx>
        <w:tc>
          <w:tcPr>
            <w:tcW w:w="3964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4526905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ANTIMON · Sb (EU)</w:t>
            </w:r>
          </w:p>
          <w:p w14:paraId="4893CB3E" w14:textId="77777777" w:rsidR="008228FC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~$32,96/kg</w:t>
            </w:r>
          </w:p>
          <w:p w14:paraId="68E8EEF9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7"/>
                <w:szCs w:val="17"/>
              </w:rPr>
              <w:t>▼ -3,6%</w:t>
            </w:r>
          </w:p>
          <w:p w14:paraId="4B24C469" w14:textId="77777777" w:rsidR="008228FC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Cung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dồi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dào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từ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ĐNA;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yếu</w:t>
            </w:r>
            <w:proofErr w:type="spellEnd"/>
          </w:p>
        </w:tc>
        <w:tc>
          <w:tcPr>
            <w:tcW w:w="3402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C8FD6F2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 xml:space="preserve">ĐẤT HIẾM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NdPr</w:t>
            </w:r>
            <w:proofErr w:type="spellEnd"/>
          </w:p>
          <w:p w14:paraId="1535E3D9" w14:textId="77777777" w:rsidR="008228FC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$244,90/kg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bán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lẻ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  <w:p w14:paraId="4F72BED1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E7B34"/>
                <w:sz w:val="17"/>
                <w:szCs w:val="17"/>
              </w:rPr>
              <w:t>▲ +64,03% YTD</w:t>
            </w:r>
          </w:p>
          <w:p w14:paraId="000F409B" w14:textId="77777777" w:rsidR="008228FC" w:rsidRDefault="00000000">
            <w:pPr>
              <w:spacing w:before="4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Thiếu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hụt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cấu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trúc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EV+wind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mạnh</w:t>
            </w:r>
            <w:proofErr w:type="spellEnd"/>
          </w:p>
        </w:tc>
        <w:tc>
          <w:tcPr>
            <w:tcW w:w="3402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42E2444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DẦU BRENT</w:t>
            </w:r>
          </w:p>
          <w:p w14:paraId="59323A1E" w14:textId="77777777" w:rsidR="008228FC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~$72,3/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bbl</w:t>
            </w:r>
            <w:proofErr w:type="spellEnd"/>
          </w:p>
          <w:p w14:paraId="76EC6A36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E7B34"/>
                <w:sz w:val="17"/>
                <w:szCs w:val="17"/>
              </w:rPr>
              <w:t>▲ +0,6%</w:t>
            </w:r>
          </w:p>
          <w:p w14:paraId="66B3873C" w14:textId="77777777" w:rsidR="008228FC" w:rsidRDefault="00000000">
            <w:pPr>
              <w:spacing w:before="4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Thấp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nhất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từ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cuối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T2;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đàm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phán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Mỹ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-Iran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tiến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triển</w:t>
            </w:r>
            <w:proofErr w:type="spellEnd"/>
          </w:p>
        </w:tc>
      </w:tr>
    </w:tbl>
    <w:p w14:paraId="1AE2A7BF" w14:textId="77777777" w:rsidR="008228FC" w:rsidRDefault="008228FC">
      <w:pPr>
        <w:spacing w:after="150"/>
      </w:pPr>
    </w:p>
    <w:p w14:paraId="044A044F" w14:textId="77777777" w:rsidR="008228FC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TỔNG QUAN THỊ TRƯỜNG &amp; BIẾN ĐỘNG GIÁ — 03/07/2026</w:t>
      </w:r>
    </w:p>
    <w:p w14:paraId="26940DD6" w14:textId="77777777" w:rsidR="008228FC" w:rsidRDefault="00000000">
      <w:pPr>
        <w:spacing w:after="100"/>
      </w:pP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Phiên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giao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dịch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03/07/2026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diễn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ra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trong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bối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cảnh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thị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trường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hạ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nhiệt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rõ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rệt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so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với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cú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sốc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"Liberation Day"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hồi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đầu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quý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II: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giá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dầu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Brent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đã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lùi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từ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đỉnh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~$113/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bbl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(01/04)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xuống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còn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khoảng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$72,3/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bbl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—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mức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thấp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kể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từ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cuối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tháng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2 —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tiến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trình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đàm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hòa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bình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–Iran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có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tiến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triển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lưu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lượng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vận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chuyển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qua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eo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biển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Hormuz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phục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hồi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vượt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10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triệu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thùng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/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ngày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Đây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thay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đổi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lớn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so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với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kỳ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báo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cáo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trước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làm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giảm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đáng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kể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rủi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ro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đoạn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chuỗi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cung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năng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lượng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toàn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cầu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.</w:t>
      </w:r>
    </w:p>
    <w:p w14:paraId="18E39AFE" w14:textId="77777777" w:rsidR="008228FC" w:rsidRDefault="00000000">
      <w:pPr>
        <w:spacing w:after="100"/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Ở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chiều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ngược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lại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bạc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vẫn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giữ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được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tăng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trong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phiên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nhờ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số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liệu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việc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làm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tháng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6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yếu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dự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báo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(+57.000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việc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làm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so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với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dự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báo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+110.000,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tỷ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lệ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nghiệp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ngờ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giảm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còn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4,2% do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lực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lượng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lao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động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hẹp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),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khiến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thị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trường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giảm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bớt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kỳ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vọng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Fed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sẽ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tăng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lãi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suất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trong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ngắn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—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cả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hai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kim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loại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quý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vẫn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thấp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đáng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kể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so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với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đỉnh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lịch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sử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thiết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lập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cuối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tháng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1/2026 (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~$5.595/oz,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bạc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quanh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$120/oz).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Đồng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tăng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theo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xu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hướng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chung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nhưng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vẫn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chịu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áp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lực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từ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lo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ngại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Fed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thắt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chặt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chính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sách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tiền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tệ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hiếm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NdPr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bật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tăng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mạnh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trong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tháng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6–7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sau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giai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đoạn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điều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chỉnh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phản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ánh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cầu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xe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điện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điện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gió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phục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hồi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Antimon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(Sb)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tiếp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tục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xu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hướng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giảm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do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nguồn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cung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dồi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dào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từ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Đông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Nam Á,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vẫn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neo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cao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nhiều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so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với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mặt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bằng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giá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trước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năm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2024.</w:t>
      </w:r>
    </w:p>
    <w:p w14:paraId="6EBDCA5A" w14:textId="77777777" w:rsidR="008228FC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BẢNG 1. BIẾN ĐỘNG GIÁ (%) CÁC NHÓM HÀNG HÓA CHÍNH — PHIÊN 03/07/2026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1600"/>
        <w:gridCol w:w="1660"/>
        <w:gridCol w:w="1678"/>
        <w:gridCol w:w="1695"/>
      </w:tblGrid>
      <w:tr w:rsidR="008228FC" w14:paraId="7957A02A" w14:textId="77777777" w:rsidTr="00E125E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47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08D4DD" w14:textId="77777777" w:rsidR="008228FC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Hàng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hóa</w:t>
            </w:r>
            <w:proofErr w:type="spellEnd"/>
          </w:p>
        </w:tc>
        <w:tc>
          <w:tcPr>
            <w:tcW w:w="1701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DAC0A2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Phiên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03/07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1CCFFD" w14:textId="77777777" w:rsidR="008228FC" w:rsidRDefault="00000000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03/07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ước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6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3CBD2" w14:textId="77777777" w:rsidR="008228FC" w:rsidRDefault="00000000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02/07</w:t>
            </w:r>
          </w:p>
        </w:tc>
        <w:tc>
          <w:tcPr>
            <w:tcW w:w="1678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EDF86" w14:textId="77777777" w:rsidR="008228FC" w:rsidRDefault="00000000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01/07</w:t>
            </w:r>
          </w:p>
        </w:tc>
        <w:tc>
          <w:tcPr>
            <w:tcW w:w="1695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20648" w14:textId="77777777" w:rsidR="008228FC" w:rsidRDefault="00000000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30/06</w:t>
            </w:r>
          </w:p>
        </w:tc>
      </w:tr>
      <w:tr w:rsidR="008228FC" w14:paraId="0B20295F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2547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86B50" w14:textId="77777777" w:rsidR="008228FC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Dầu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Brent</w:t>
            </w:r>
          </w:p>
        </w:tc>
        <w:tc>
          <w:tcPr>
            <w:tcW w:w="1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99FE0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E7B34"/>
                <w:sz w:val="18"/>
                <w:szCs w:val="18"/>
              </w:rPr>
              <w:t>▲ +0,6%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E7169D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~$72,3/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6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B4E63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~$70,6/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67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DB2580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~$72,0/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69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3A6ACD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~$71,2/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</w:tr>
      <w:tr w:rsidR="008228FC" w14:paraId="134D061A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254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DFCE64" w14:textId="77777777" w:rsidR="008228FC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Dầu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WTI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FDCAF7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8"/>
                <w:szCs w:val="18"/>
              </w:rPr>
              <w:t>▼ -0,4%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02A4A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~$68,4/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433A71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~$68,7/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67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25C78F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~$69,0/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69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58FDE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~$68,0/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</w:tr>
      <w:tr w:rsidR="008228FC" w14:paraId="69D9836C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2547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EFCDBE" w14:textId="77777777" w:rsidR="008228FC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Vàng</w:t>
            </w:r>
            <w:proofErr w:type="spellEnd"/>
          </w:p>
        </w:tc>
        <w:tc>
          <w:tcPr>
            <w:tcW w:w="1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B4B1A3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E7B34"/>
                <w:sz w:val="18"/>
                <w:szCs w:val="18"/>
              </w:rPr>
              <w:t>▲ +0,36%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0F9C39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~$4.137/oz</w:t>
            </w:r>
          </w:p>
        </w:tc>
        <w:tc>
          <w:tcPr>
            <w:tcW w:w="16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E900AA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~$4.124/oz</w:t>
            </w:r>
          </w:p>
        </w:tc>
        <w:tc>
          <w:tcPr>
            <w:tcW w:w="167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CB37F2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~$4.026/oz</w:t>
            </w:r>
          </w:p>
        </w:tc>
        <w:tc>
          <w:tcPr>
            <w:tcW w:w="169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2E35FA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$4.014,56/oz</w:t>
            </w:r>
          </w:p>
        </w:tc>
      </w:tr>
      <w:tr w:rsidR="008228FC" w14:paraId="5C99EFE1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254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AAA3" w14:textId="77777777" w:rsidR="008228FC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Bạc</w:t>
            </w:r>
            <w:proofErr w:type="spellEnd"/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061857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E7B34"/>
                <w:sz w:val="18"/>
                <w:szCs w:val="18"/>
              </w:rPr>
              <w:t>▲ +2,69%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E09560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~$62,57/oz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CF6091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~$60,93/oz</w:t>
            </w:r>
          </w:p>
        </w:tc>
        <w:tc>
          <w:tcPr>
            <w:tcW w:w="167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8423D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$58,74/oz</w:t>
            </w:r>
          </w:p>
        </w:tc>
        <w:tc>
          <w:tcPr>
            <w:tcW w:w="169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D1F467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$58,45/oz</w:t>
            </w:r>
          </w:p>
        </w:tc>
      </w:tr>
      <w:tr w:rsidR="008228FC" w14:paraId="457979E9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2547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946A20" w14:textId="77777777" w:rsidR="008228FC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Đồng</w:t>
            </w:r>
            <w:proofErr w:type="spellEnd"/>
          </w:p>
        </w:tc>
        <w:tc>
          <w:tcPr>
            <w:tcW w:w="1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809DF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E7B34"/>
                <w:sz w:val="18"/>
                <w:szCs w:val="18"/>
              </w:rPr>
              <w:t>▲ +1,11%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5F64FC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~$6,18/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lb</w:t>
            </w:r>
            <w:proofErr w:type="spellEnd"/>
          </w:p>
        </w:tc>
        <w:tc>
          <w:tcPr>
            <w:tcW w:w="16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B20180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~$6,11/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lb</w:t>
            </w:r>
            <w:proofErr w:type="spellEnd"/>
          </w:p>
        </w:tc>
        <w:tc>
          <w:tcPr>
            <w:tcW w:w="167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F038FC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~$6,10/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lb</w:t>
            </w:r>
            <w:proofErr w:type="spellEnd"/>
          </w:p>
        </w:tc>
        <w:tc>
          <w:tcPr>
            <w:tcW w:w="169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C6D8D6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~$6,15/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lb</w:t>
            </w:r>
            <w:proofErr w:type="spellEnd"/>
          </w:p>
        </w:tc>
      </w:tr>
      <w:tr w:rsidR="008228FC" w14:paraId="05745EDF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254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46B656" w14:textId="77777777" w:rsidR="008228FC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NdPr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(SMM alloy)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CDE127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595959"/>
                <w:sz w:val="18"/>
                <w:szCs w:val="18"/>
              </w:rPr>
              <w:t>► 0,00%*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35BD3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$133,02/kg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269282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$133,02/kg</w:t>
            </w:r>
          </w:p>
        </w:tc>
        <w:tc>
          <w:tcPr>
            <w:tcW w:w="167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CF4B70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$133,02/kg</w:t>
            </w:r>
          </w:p>
        </w:tc>
        <w:tc>
          <w:tcPr>
            <w:tcW w:w="169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8DC2BC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$109,55/kg</w:t>
            </w:r>
          </w:p>
        </w:tc>
      </w:tr>
      <w:tr w:rsidR="008228FC" w14:paraId="2B9FFD50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2547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6849CE" w14:textId="77777777" w:rsidR="008228FC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Antimon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EU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chỉ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số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E457E7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8"/>
                <w:szCs w:val="18"/>
              </w:rPr>
              <w:t>▼ -3,6%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CFA41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~$32,96/kg</w:t>
            </w:r>
          </w:p>
        </w:tc>
        <w:tc>
          <w:tcPr>
            <w:tcW w:w="16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97870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~$32,96/kg</w:t>
            </w:r>
          </w:p>
        </w:tc>
        <w:tc>
          <w:tcPr>
            <w:tcW w:w="167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E3F05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~$34,1/kg</w:t>
            </w:r>
          </w:p>
        </w:tc>
        <w:tc>
          <w:tcPr>
            <w:tcW w:w="169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8496F4" w14:textId="77777777" w:rsidR="008228F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~$34,1/kg</w:t>
            </w:r>
          </w:p>
        </w:tc>
      </w:tr>
    </w:tbl>
    <w:p w14:paraId="33C5A467" w14:textId="77777777" w:rsidR="008228FC" w:rsidRDefault="00000000">
      <w:pPr>
        <w:spacing w:after="100"/>
      </w:pPr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(*)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NdPr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theo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chuẩn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nghiệp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SMM (Trung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Quốc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),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cập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nhật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định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kỳ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—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lần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gần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01/07/2026,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chưa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đổi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so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với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đầu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tuần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Antimon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EU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theo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chỉ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tổng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hợp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vực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(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phải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giao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dịch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hàng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ngày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).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Giá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phiên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03/07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ước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tính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do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thị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trường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Mỹ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đóng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cửa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nghỉ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lễ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Quốc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khánh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cuối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tuần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dài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.</w:t>
      </w:r>
    </w:p>
    <w:p w14:paraId="4040E20D" w14:textId="77777777" w:rsidR="008228FC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THỊ TRƯỜNG VÀNG &amp; BẠC TOÀN CẦU — 03/07/2026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5670"/>
      </w:tblGrid>
      <w:tr w:rsidR="008228FC" w14:paraId="0CC72ADF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5240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CF660" w14:textId="77777777" w:rsidR="008228F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 &amp; XU HƯỚNG</w:t>
            </w:r>
          </w:p>
        </w:tc>
        <w:tc>
          <w:tcPr>
            <w:tcW w:w="5670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F478B3" w14:textId="77777777" w:rsidR="008228F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SỰ KIỆN &amp; ĐỘNG LỰC</w:t>
            </w:r>
          </w:p>
        </w:tc>
      </w:tr>
      <w:tr w:rsidR="008228FC" w14:paraId="38B59754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5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C45732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spot: ~$4.137/oz (+0,36%)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03/07/2026</w:t>
            </w:r>
          </w:p>
          <w:p w14:paraId="3A51FD1E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T1/2026: ~$5.595/oz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cách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hiện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khoảng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26%</w:t>
            </w:r>
          </w:p>
          <w:p w14:paraId="76684D93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lastRenderedPageBreak/>
              <w:t xml:space="preserve">• So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quý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II (01/04, ~$4.731/oz):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khoảng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12,5%</w:t>
            </w:r>
          </w:p>
          <w:p w14:paraId="1A74ECE7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spot: ~$62,57/oz (+2,69%)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phục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hồi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vùng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đáy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7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</w:p>
          <w:p w14:paraId="12B10DFF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Tỷ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lệ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: ~66:1</w:t>
            </w:r>
          </w:p>
          <w:p w14:paraId="2D72AC55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52-tuần: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$5.597,23 (29/01/2026)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đáy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$3.282,90</w:t>
            </w:r>
          </w:p>
        </w:tc>
        <w:tc>
          <w:tcPr>
            <w:tcW w:w="56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49F14D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lastRenderedPageBreak/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Việc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6: +57K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dự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báo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+110K),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nghiệp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4,2%</w:t>
            </w:r>
          </w:p>
          <w:p w14:paraId="66BAE831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Fed Chair Kevin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Warsh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kỳ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vọng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lạm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phát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đang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nhiệt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ưu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ổn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định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</w:p>
          <w:p w14:paraId="2B6A9C1C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lastRenderedPageBreak/>
              <w:t xml:space="preserve">• CME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FedWatch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~66%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khả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Fed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giữ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nguyên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lãi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suất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trong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7</w:t>
            </w:r>
          </w:p>
          <w:p w14:paraId="33F39EC3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được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hỗ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trợ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thêm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lo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lạm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phát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dịu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bớt</w:t>
            </w:r>
            <w:proofErr w:type="spellEnd"/>
          </w:p>
          <w:p w14:paraId="241E6859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Thị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trường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nghỉ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lễ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Quốc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khánh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(04/07)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thanh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khoản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mỏng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cuối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tuần</w:t>
            </w:r>
            <w:proofErr w:type="spellEnd"/>
          </w:p>
          <w:p w14:paraId="3D95D914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NFP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6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dữ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liệu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định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hướng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chính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quyết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định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Fed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sắp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tới</w:t>
            </w:r>
            <w:proofErr w:type="spellEnd"/>
          </w:p>
        </w:tc>
      </w:tr>
    </w:tbl>
    <w:p w14:paraId="297B3ACC" w14:textId="77777777" w:rsidR="008228FC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lastRenderedPageBreak/>
        <w:t>ANTIMON, ĐẤT HIẾM &amp; KIM LOẠI CÔNG NGHIỆP — 03/07/2026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5"/>
        <w:gridCol w:w="5245"/>
      </w:tblGrid>
      <w:tr w:rsidR="008228FC" w14:paraId="7F948F90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5665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8B704F" w14:textId="77777777" w:rsidR="008228F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GIÁ ANTIMON (Sb) &amp;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NdPr</w:t>
            </w:r>
            <w:proofErr w:type="spellEnd"/>
          </w:p>
        </w:tc>
        <w:tc>
          <w:tcPr>
            <w:tcW w:w="5245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607C7D" w14:textId="77777777" w:rsidR="008228F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ĐỒNG &amp; BỐI CẢNH CUNG-CẦU</w:t>
            </w:r>
          </w:p>
        </w:tc>
      </w:tr>
      <w:tr w:rsidR="008228FC" w14:paraId="5129BB9D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566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548472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EU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chỉ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vực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): ~$32,96/kg,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~3,6%</w:t>
            </w:r>
          </w:p>
          <w:p w14:paraId="2269CA14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Bắc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: ~$48,8/kg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đánh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quý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I/2026,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mức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cao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toàn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</w:t>
            </w:r>
          </w:p>
          <w:p w14:paraId="4F7A31BD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Đông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Á (Trung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Quốc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): ~$22,74/kg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ổn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định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</w:t>
            </w:r>
          </w:p>
          <w:p w14:paraId="1DD30826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tạm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hoãn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lệnh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cấm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XK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của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TQ sang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27/11/2026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còn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~4,8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</w:p>
          <w:p w14:paraId="43EC6BED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&gt;&gt;&gt; IRM: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vị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thế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ĐNA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Thái Lan)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nguồn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thay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thế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ưu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&lt;&lt;&lt;</w:t>
            </w:r>
          </w:p>
          <w:p w14:paraId="5FF53FEF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NdPr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lẻ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$244,90/kg (+64,03% YTD)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2026</w:t>
            </w:r>
          </w:p>
          <w:p w14:paraId="5EA28FAF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NdPr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alloy (SMM, TQ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nội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địa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): $133,02/kg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21,4%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trong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4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qua</w:t>
            </w:r>
          </w:p>
          <w:p w14:paraId="1D6F20F1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NdPr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oxide FOB Trung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Quốc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: ~$165/kg</w:t>
            </w:r>
          </w:p>
          <w:p w14:paraId="4B4F7466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Dysprosium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lẻ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): ~$930,70/kg (+105% YTD)</w:t>
            </w:r>
          </w:p>
        </w:tc>
        <w:tc>
          <w:tcPr>
            <w:tcW w:w="524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314565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: ~$6,18/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lb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(~$13.620/MT),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+1,11%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trong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phiên</w:t>
            </w:r>
            <w:proofErr w:type="spellEnd"/>
          </w:p>
          <w:p w14:paraId="77401372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Hormuz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phục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hồi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lưu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thông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→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rủi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ro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nguồn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cung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công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nghiệp</w:t>
            </w:r>
            <w:proofErr w:type="spellEnd"/>
          </w:p>
          <w:p w14:paraId="703701DC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Kỳ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vọng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Fed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thắt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chặt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lực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cản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chính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đồng</w:t>
            </w:r>
            <w:proofErr w:type="spellEnd"/>
          </w:p>
          <w:p w14:paraId="094F4219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Goldman Sachs: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xung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đột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Iran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có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thể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hỗ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trợ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dài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(EV,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lượng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tạo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AI,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quốc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phòng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</w:t>
            </w:r>
          </w:p>
          <w:p w14:paraId="40A75F39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Tồn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đồng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nhìn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thấy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được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toàn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~1,5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triệu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tấn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~540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nghìn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tấn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năm</w:t>
            </w:r>
            <w:proofErr w:type="spellEnd"/>
          </w:p>
          <w:p w14:paraId="6FFCD2A3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EV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toàn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2026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dự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báo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22,9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triệu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xe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(+28%)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hỗ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trợ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NdPr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&amp;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đồng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dài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hạn</w:t>
            </w:r>
            <w:proofErr w:type="spellEnd"/>
          </w:p>
        </w:tc>
      </w:tr>
    </w:tbl>
    <w:p w14:paraId="490F4E60" w14:textId="77777777" w:rsidR="008228FC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NĂNG LƯỢNG, DỰ BÁO &amp; CHIẾN LƯỢC IRM — 03/07/2026</w:t>
      </w:r>
    </w:p>
    <w:p w14:paraId="6B3E98A2" w14:textId="77777777" w:rsidR="008228FC" w:rsidRDefault="00000000">
      <w:pPr>
        <w:spacing w:after="100"/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SỰ KIỆN CHÍNH: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Đàm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phán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hòa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bình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Mỹ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–Iran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tiến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triển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· Hormuz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lưu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thông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vượt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10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triệu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thùng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/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ngày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· Tang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lễ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cựu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Lãnh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tụ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tối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cao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Iran Ali Khamenei (04/07)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có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thể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trì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hoãn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vòng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đàm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phán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tiếp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theo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tại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Qatar ·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Thị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trường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Mỹ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nghỉ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lễ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Quốc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khánh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cuối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tuần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dài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·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Số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liệu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việc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làm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Mỹ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tháng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6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yếu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hỗ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trợ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vàng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bạc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.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5"/>
        <w:gridCol w:w="5245"/>
      </w:tblGrid>
      <w:tr w:rsidR="008228FC" w14:paraId="5669B110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5665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725DEF" w14:textId="77777777" w:rsidR="008228F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 DẦU THÔ — HẠ NHIỆT MẠNH</w:t>
            </w:r>
          </w:p>
        </w:tc>
        <w:tc>
          <w:tcPr>
            <w:tcW w:w="5245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8A86FF" w14:textId="77777777" w:rsidR="008228F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CHIẾN LƯỢC IRM TUẦN 03–06/07/2026</w:t>
            </w:r>
          </w:p>
        </w:tc>
      </w:tr>
      <w:tr w:rsidR="008228FC" w14:paraId="57E90D10" w14:textId="77777777" w:rsidTr="00E125E1">
        <w:tblPrEx>
          <w:tblCellMar>
            <w:top w:w="0" w:type="dxa"/>
            <w:bottom w:w="0" w:type="dxa"/>
          </w:tblCellMar>
        </w:tblPrEx>
        <w:tc>
          <w:tcPr>
            <w:tcW w:w="566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BA9725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Brent 03/07: ~$72,3/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bbl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(+0,6%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phiên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)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~36% so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01/04 (~$113/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bbl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</w:t>
            </w:r>
          </w:p>
          <w:p w14:paraId="2445223C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WTI 03/07: ~$68,4/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bbl</w:t>
            </w:r>
            <w:proofErr w:type="spellEnd"/>
          </w:p>
          <w:p w14:paraId="0B3F2FB1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UAE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khôi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phục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xuất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khẩu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3,9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triệu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thùng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ngày</w:t>
            </w:r>
            <w:proofErr w:type="spellEnd"/>
          </w:p>
          <w:p w14:paraId="12154F41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Ả-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rập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Xê-út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đưa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xuất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khẩu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về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~90%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mức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xung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đột</w:t>
            </w:r>
            <w:proofErr w:type="spellEnd"/>
          </w:p>
          <w:p w14:paraId="568E1BB2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Kuwait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sản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lượng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~580.000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~1,65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triệu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thùng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trong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6</w:t>
            </w:r>
          </w:p>
          <w:p w14:paraId="24C96684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Tồn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thô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12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liên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tiếp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xuống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thấp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3/2025</w:t>
            </w:r>
          </w:p>
        </w:tc>
        <w:tc>
          <w:tcPr>
            <w:tcW w:w="524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6E8A2D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Antimon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cửa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sổ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chiến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lược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27/11/2026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còn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~4,8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tiếp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tục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đẩy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nhanh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ký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kết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hợp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đồng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dài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khách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châu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Âu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nguồn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cung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ĐNA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bị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cạnh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tranh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nhiều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hơn</w:t>
            </w:r>
            <w:proofErr w:type="spellEnd"/>
          </w:p>
          <w:p w14:paraId="74B7D156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NdPr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bật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mạnh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về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vùng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2026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thời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điểm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thuận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lợi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để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đàm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chốt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đối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thượng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nguồn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quota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khai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TQ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giữa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năm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được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công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bố</w:t>
            </w:r>
            <w:proofErr w:type="spellEnd"/>
          </w:p>
          <w:p w14:paraId="4AE6CD26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Theo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dõi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sát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tiến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triển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đàm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–Iran,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khả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đoạn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do tang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lễ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Khamenei,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cuộc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họp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FOMC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sắp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tới</w:t>
            </w:r>
            <w:proofErr w:type="spellEnd"/>
          </w:p>
          <w:p w14:paraId="1358FCDB" w14:textId="77777777" w:rsidR="008228FC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mạnh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giúp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chi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phí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logistics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lô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hàng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antimon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hiếm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qua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Laem Chabang</w:t>
            </w:r>
          </w:p>
        </w:tc>
      </w:tr>
    </w:tbl>
    <w:p w14:paraId="22A6FECC" w14:textId="77777777" w:rsidR="008228FC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RỦI RO THEO DÕI TUẦN 03–06/07/2026</w:t>
      </w:r>
    </w:p>
    <w:p w14:paraId="7B89A5BB" w14:textId="77777777" w:rsidR="008228FC" w:rsidRDefault="00000000">
      <w:pPr>
        <w:spacing w:after="60"/>
        <w:ind w:left="260"/>
      </w:pPr>
      <w:r>
        <w:rPr>
          <w:rFonts w:ascii="Calibri" w:eastAsia="Calibri" w:hAnsi="Calibri" w:cs="Calibri"/>
          <w:sz w:val="18"/>
          <w:szCs w:val="18"/>
        </w:rPr>
        <w:t xml:space="preserve">• </w:t>
      </w:r>
      <w:proofErr w:type="spellStart"/>
      <w:r>
        <w:rPr>
          <w:rFonts w:ascii="Calibri" w:eastAsia="Calibri" w:hAnsi="Calibri" w:cs="Calibri"/>
          <w:sz w:val="18"/>
          <w:szCs w:val="18"/>
        </w:rPr>
        <w:t>Nguy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cơ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trì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hoãn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đàm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phán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–Iran do tang </w:t>
      </w:r>
      <w:proofErr w:type="spellStart"/>
      <w:r>
        <w:rPr>
          <w:rFonts w:ascii="Calibri" w:eastAsia="Calibri" w:hAnsi="Calibri" w:cs="Calibri"/>
          <w:sz w:val="18"/>
          <w:szCs w:val="18"/>
        </w:rPr>
        <w:t>lễ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cựu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Lãnh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tụ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tối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cao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Khamenei (04/07) — </w:t>
      </w:r>
      <w:proofErr w:type="spellStart"/>
      <w:r>
        <w:rPr>
          <w:rFonts w:ascii="Calibri" w:eastAsia="Calibri" w:hAnsi="Calibri" w:cs="Calibri"/>
          <w:sz w:val="18"/>
          <w:szCs w:val="18"/>
        </w:rPr>
        <w:t>theo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dõi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khả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năng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nối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lại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vòng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đàm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phán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tại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Qatar.</w:t>
      </w:r>
    </w:p>
    <w:p w14:paraId="6AA7FE07" w14:textId="77777777" w:rsidR="008228FC" w:rsidRDefault="00000000">
      <w:pPr>
        <w:spacing w:after="60"/>
        <w:ind w:left="260"/>
      </w:pPr>
      <w:r>
        <w:rPr>
          <w:rFonts w:ascii="Calibri" w:eastAsia="Calibri" w:hAnsi="Calibri" w:cs="Calibri"/>
          <w:sz w:val="18"/>
          <w:szCs w:val="18"/>
        </w:rPr>
        <w:t xml:space="preserve">• Thanh </w:t>
      </w:r>
      <w:proofErr w:type="spellStart"/>
      <w:r>
        <w:rPr>
          <w:rFonts w:ascii="Calibri" w:eastAsia="Calibri" w:hAnsi="Calibri" w:cs="Calibri"/>
          <w:sz w:val="18"/>
          <w:szCs w:val="18"/>
        </w:rPr>
        <w:t>khoản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thị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trường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mỏng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do </w:t>
      </w:r>
      <w:proofErr w:type="spellStart"/>
      <w:r>
        <w:rPr>
          <w:rFonts w:ascii="Calibri" w:eastAsia="Calibri" w:hAnsi="Calibri" w:cs="Calibri"/>
          <w:sz w:val="18"/>
          <w:szCs w:val="18"/>
        </w:rPr>
        <w:t>nghỉ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lễ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Quốc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khánh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cuối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tuần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dài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— </w:t>
      </w:r>
      <w:proofErr w:type="spellStart"/>
      <w:r>
        <w:rPr>
          <w:rFonts w:ascii="Calibri" w:eastAsia="Calibri" w:hAnsi="Calibri" w:cs="Calibri"/>
          <w:sz w:val="18"/>
          <w:szCs w:val="18"/>
        </w:rPr>
        <w:t>biến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động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giá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có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thể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bất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thường</w:t>
      </w:r>
      <w:proofErr w:type="spellEnd"/>
      <w:r>
        <w:rPr>
          <w:rFonts w:ascii="Calibri" w:eastAsia="Calibri" w:hAnsi="Calibri" w:cs="Calibri"/>
          <w:sz w:val="18"/>
          <w:szCs w:val="18"/>
        </w:rPr>
        <w:t>.</w:t>
      </w:r>
    </w:p>
    <w:p w14:paraId="49C93F90" w14:textId="77777777" w:rsidR="008228FC" w:rsidRDefault="00000000">
      <w:pPr>
        <w:spacing w:after="60"/>
        <w:ind w:left="260"/>
      </w:pPr>
      <w:r>
        <w:rPr>
          <w:rFonts w:ascii="Calibri" w:eastAsia="Calibri" w:hAnsi="Calibri" w:cs="Calibri"/>
          <w:sz w:val="18"/>
          <w:szCs w:val="18"/>
        </w:rPr>
        <w:t xml:space="preserve">• </w:t>
      </w:r>
      <w:proofErr w:type="spellStart"/>
      <w:r>
        <w:rPr>
          <w:rFonts w:ascii="Calibri" w:eastAsia="Calibri" w:hAnsi="Calibri" w:cs="Calibri"/>
          <w:sz w:val="18"/>
          <w:szCs w:val="18"/>
        </w:rPr>
        <w:t>Hạn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tạm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hoãn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lệnh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cấm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xuất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khẩu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antimon</w:t>
      </w:r>
      <w:proofErr w:type="spellEnd"/>
      <w:r>
        <w:rPr>
          <w:rFonts w:ascii="Calibri" w:eastAsia="Calibri" w:hAnsi="Calibri" w:cs="Calibri"/>
          <w:sz w:val="18"/>
          <w:szCs w:val="18"/>
        </w:rPr>
        <w:t>/</w:t>
      </w:r>
      <w:proofErr w:type="spellStart"/>
      <w:r>
        <w:rPr>
          <w:rFonts w:ascii="Calibri" w:eastAsia="Calibri" w:hAnsi="Calibri" w:cs="Calibri"/>
          <w:sz w:val="18"/>
          <w:szCs w:val="18"/>
        </w:rPr>
        <w:t>gali</w:t>
      </w:r>
      <w:proofErr w:type="spellEnd"/>
      <w:r>
        <w:rPr>
          <w:rFonts w:ascii="Calibri" w:eastAsia="Calibri" w:hAnsi="Calibri" w:cs="Calibri"/>
          <w:sz w:val="18"/>
          <w:szCs w:val="18"/>
        </w:rPr>
        <w:t>/</w:t>
      </w:r>
      <w:proofErr w:type="spellStart"/>
      <w:r>
        <w:rPr>
          <w:rFonts w:ascii="Calibri" w:eastAsia="Calibri" w:hAnsi="Calibri" w:cs="Calibri"/>
          <w:sz w:val="18"/>
          <w:szCs w:val="18"/>
        </w:rPr>
        <w:t>germani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của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Trung </w:t>
      </w:r>
      <w:proofErr w:type="spellStart"/>
      <w:r>
        <w:rPr>
          <w:rFonts w:ascii="Calibri" w:eastAsia="Calibri" w:hAnsi="Calibri" w:cs="Calibri"/>
          <w:sz w:val="18"/>
          <w:szCs w:val="18"/>
        </w:rPr>
        <w:t>Quốc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sang </w:t>
      </w:r>
      <w:proofErr w:type="spellStart"/>
      <w:r>
        <w:rPr>
          <w:rFonts w:ascii="Calibri" w:eastAsia="Calibri" w:hAnsi="Calibri" w:cs="Calibri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(27/11/2026) — </w:t>
      </w:r>
      <w:proofErr w:type="spellStart"/>
      <w:r>
        <w:rPr>
          <w:rFonts w:ascii="Calibri" w:eastAsia="Calibri" w:hAnsi="Calibri" w:cs="Calibri"/>
          <w:sz w:val="18"/>
          <w:szCs w:val="18"/>
        </w:rPr>
        <w:t>cần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theo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dõi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khả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năng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tái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áp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đặt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nếu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quan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hệ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-Trung </w:t>
      </w:r>
      <w:proofErr w:type="spellStart"/>
      <w:r>
        <w:rPr>
          <w:rFonts w:ascii="Calibri" w:eastAsia="Calibri" w:hAnsi="Calibri" w:cs="Calibri"/>
          <w:sz w:val="18"/>
          <w:szCs w:val="18"/>
        </w:rPr>
        <w:t>xấu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đi</w:t>
      </w:r>
      <w:proofErr w:type="spellEnd"/>
      <w:r>
        <w:rPr>
          <w:rFonts w:ascii="Calibri" w:eastAsia="Calibri" w:hAnsi="Calibri" w:cs="Calibri"/>
          <w:sz w:val="18"/>
          <w:szCs w:val="18"/>
        </w:rPr>
        <w:t>.</w:t>
      </w:r>
    </w:p>
    <w:p w14:paraId="48985C2A" w14:textId="77777777" w:rsidR="008228FC" w:rsidRDefault="00000000">
      <w:pPr>
        <w:spacing w:after="60"/>
        <w:ind w:left="260"/>
      </w:pPr>
      <w:r>
        <w:rPr>
          <w:rFonts w:ascii="Calibri" w:eastAsia="Calibri" w:hAnsi="Calibri" w:cs="Calibri"/>
          <w:sz w:val="18"/>
          <w:szCs w:val="18"/>
        </w:rPr>
        <w:t xml:space="preserve">• </w:t>
      </w:r>
      <w:proofErr w:type="spellStart"/>
      <w:r>
        <w:rPr>
          <w:rFonts w:ascii="Calibri" w:eastAsia="Calibri" w:hAnsi="Calibri" w:cs="Calibri"/>
          <w:sz w:val="18"/>
          <w:szCs w:val="18"/>
        </w:rPr>
        <w:t>Quyết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định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lãi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suất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FOMC </w:t>
      </w:r>
      <w:proofErr w:type="spellStart"/>
      <w:r>
        <w:rPr>
          <w:rFonts w:ascii="Calibri" w:eastAsia="Calibri" w:hAnsi="Calibri" w:cs="Calibri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các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số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liệu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việc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làm</w:t>
      </w:r>
      <w:proofErr w:type="spellEnd"/>
      <w:r>
        <w:rPr>
          <w:rFonts w:ascii="Calibri" w:eastAsia="Calibri" w:hAnsi="Calibri" w:cs="Calibri"/>
          <w:sz w:val="18"/>
          <w:szCs w:val="18"/>
        </w:rPr>
        <w:t>/</w:t>
      </w:r>
      <w:proofErr w:type="spellStart"/>
      <w:r>
        <w:rPr>
          <w:rFonts w:ascii="Calibri" w:eastAsia="Calibri" w:hAnsi="Calibri" w:cs="Calibri"/>
          <w:sz w:val="18"/>
          <w:szCs w:val="18"/>
        </w:rPr>
        <w:t>lạm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phát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tiếp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theo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— </w:t>
      </w:r>
      <w:proofErr w:type="spellStart"/>
      <w:r>
        <w:rPr>
          <w:rFonts w:ascii="Calibri" w:eastAsia="Calibri" w:hAnsi="Calibri" w:cs="Calibri"/>
          <w:sz w:val="18"/>
          <w:szCs w:val="18"/>
        </w:rPr>
        <w:t>yếu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tố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chi </w:t>
      </w:r>
      <w:proofErr w:type="spellStart"/>
      <w:r>
        <w:rPr>
          <w:rFonts w:ascii="Calibri" w:eastAsia="Calibri" w:hAnsi="Calibri" w:cs="Calibri"/>
          <w:sz w:val="18"/>
          <w:szCs w:val="18"/>
        </w:rPr>
        <w:t>phối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chính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cho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vàng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sz w:val="18"/>
          <w:szCs w:val="18"/>
        </w:rPr>
        <w:t>bạc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sz w:val="18"/>
          <w:szCs w:val="18"/>
        </w:rPr>
        <w:t>đồng</w:t>
      </w:r>
      <w:proofErr w:type="spellEnd"/>
      <w:r>
        <w:rPr>
          <w:rFonts w:ascii="Calibri" w:eastAsia="Calibri" w:hAnsi="Calibri" w:cs="Calibri"/>
          <w:sz w:val="18"/>
          <w:szCs w:val="18"/>
        </w:rPr>
        <w:t>.</w:t>
      </w:r>
    </w:p>
    <w:p w14:paraId="1814A3D5" w14:textId="77777777" w:rsidR="008228FC" w:rsidRDefault="00000000">
      <w:pPr>
        <w:spacing w:after="60"/>
        <w:ind w:left="260"/>
      </w:pPr>
      <w:r>
        <w:rPr>
          <w:rFonts w:ascii="Calibri" w:eastAsia="Calibri" w:hAnsi="Calibri" w:cs="Calibri"/>
          <w:sz w:val="18"/>
          <w:szCs w:val="18"/>
        </w:rPr>
        <w:t xml:space="preserve">• </w:t>
      </w:r>
      <w:proofErr w:type="spellStart"/>
      <w:r>
        <w:rPr>
          <w:rFonts w:ascii="Calibri" w:eastAsia="Calibri" w:hAnsi="Calibri" w:cs="Calibri"/>
          <w:sz w:val="18"/>
          <w:szCs w:val="18"/>
        </w:rPr>
        <w:t>Biến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động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giá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dầu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nếu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tiến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trình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hòa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bình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–Iran </w:t>
      </w:r>
      <w:proofErr w:type="spellStart"/>
      <w:r>
        <w:rPr>
          <w:rFonts w:ascii="Calibri" w:eastAsia="Calibri" w:hAnsi="Calibri" w:cs="Calibri"/>
          <w:sz w:val="18"/>
          <w:szCs w:val="18"/>
        </w:rPr>
        <w:t>đảo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chiều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hoặc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Hormuz </w:t>
      </w:r>
      <w:proofErr w:type="spellStart"/>
      <w:r>
        <w:rPr>
          <w:rFonts w:ascii="Calibri" w:eastAsia="Calibri" w:hAnsi="Calibri" w:cs="Calibri"/>
          <w:sz w:val="18"/>
          <w:szCs w:val="18"/>
        </w:rPr>
        <w:t>gặp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gián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đoạn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trở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lại</w:t>
      </w:r>
      <w:proofErr w:type="spellEnd"/>
      <w:r>
        <w:rPr>
          <w:rFonts w:ascii="Calibri" w:eastAsia="Calibri" w:hAnsi="Calibri" w:cs="Calibri"/>
          <w:sz w:val="18"/>
          <w:szCs w:val="18"/>
        </w:rPr>
        <w:t>.</w:t>
      </w:r>
    </w:p>
    <w:p w14:paraId="6ADDDD6C" w14:textId="77777777" w:rsidR="008228FC" w:rsidRDefault="008228FC">
      <w:pPr>
        <w:spacing w:before="300"/>
      </w:pPr>
    </w:p>
    <w:p w14:paraId="5C84572B" w14:textId="77777777" w:rsidR="008228FC" w:rsidRDefault="00000000">
      <w:pPr>
        <w:pBdr>
          <w:top w:val="single" w:sz="4" w:space="0" w:color="595959"/>
        </w:pBdr>
        <w:spacing w:before="100"/>
      </w:pP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Tuyên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miễn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trừ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trách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nhiệm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: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Báo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cáo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này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chỉ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mang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tính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tham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khảo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phải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lời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khuyên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đầu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tư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liệu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được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tổng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hợp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từ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các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nguồn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khai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(Trading Economics, Reuters, Fortune, CNBC, Forbes, Investing.com, OilPrice.com, SMM,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Fastmarkets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businessanalytiq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strategicmetalsinvest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, JPMorgan Research)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tính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đến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ngày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03/07/2026.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Một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chỉ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hàng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hóa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chuyên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biệt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(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antimon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vực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NdPr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nghiệp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)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có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tần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suất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cập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nhật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hàng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ngày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được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lấy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theo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lần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gần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Giá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phiên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03/07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ước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tính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do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thị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trường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đang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giao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dịch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/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nghỉ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lễ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. Indochina Rare Metals (IRM)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chịu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trách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nhiệm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về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kỳ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tổn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nào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phát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sinh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từ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việc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sử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dụng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tin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này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.</w:t>
      </w:r>
    </w:p>
    <w:p w14:paraId="5C10EBDB" w14:textId="77777777" w:rsidR="008228FC" w:rsidRDefault="00000000">
      <w:pPr>
        <w:spacing w:before="100"/>
      </w:pPr>
      <w:r>
        <w:rPr>
          <w:rFonts w:ascii="Calibri" w:eastAsia="Calibri" w:hAnsi="Calibri" w:cs="Calibri"/>
          <w:color w:val="595959"/>
          <w:sz w:val="14"/>
          <w:szCs w:val="14"/>
        </w:rPr>
        <w:t xml:space="preserve">IRM — INDOCHINA RARE METAL Co., Ltd | Vientiane, Lao PDR | MST: 213711735000 | GCN: 035417/ | </w:t>
      </w:r>
      <w:proofErr w:type="spellStart"/>
      <w:r>
        <w:rPr>
          <w:rFonts w:ascii="Calibri" w:eastAsia="Calibri" w:hAnsi="Calibri" w:cs="Calibri"/>
          <w:color w:val="595959"/>
          <w:sz w:val="14"/>
          <w:szCs w:val="14"/>
        </w:rPr>
        <w:t>Cấp</w:t>
      </w:r>
      <w:proofErr w:type="spellEnd"/>
      <w:r>
        <w:rPr>
          <w:rFonts w:ascii="Calibri" w:eastAsia="Calibri" w:hAnsi="Calibri" w:cs="Calibri"/>
          <w:color w:val="595959"/>
          <w:sz w:val="14"/>
          <w:szCs w:val="14"/>
        </w:rPr>
        <w:t>: 19/11/2025</w:t>
      </w:r>
    </w:p>
    <w:sectPr w:rsidR="008228FC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CB8A4" w14:textId="77777777" w:rsidR="00800E9B" w:rsidRDefault="00800E9B">
      <w:r>
        <w:separator/>
      </w:r>
    </w:p>
  </w:endnote>
  <w:endnote w:type="continuationSeparator" w:id="0">
    <w:p w14:paraId="75A12ECA" w14:textId="77777777" w:rsidR="00800E9B" w:rsidRDefault="0080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9E1C" w14:textId="77777777" w:rsidR="008228FC" w:rsidRDefault="00000000">
    <w:pPr>
      <w:jc w:val="center"/>
    </w:pPr>
    <w:r>
      <w:rPr>
        <w:rFonts w:ascii="Calibri" w:eastAsia="Calibri" w:hAnsi="Calibri" w:cs="Calibri"/>
        <w:color w:val="595959"/>
        <w:sz w:val="14"/>
        <w:szCs w:val="14"/>
      </w:rPr>
      <w:t xml:space="preserve">IRM — INDOCHINA RARE METAL Co., </w:t>
    </w:r>
    <w:proofErr w:type="gramStart"/>
    <w:r>
      <w:rPr>
        <w:rFonts w:ascii="Calibri" w:eastAsia="Calibri" w:hAnsi="Calibri" w:cs="Calibri"/>
        <w:color w:val="595959"/>
        <w:sz w:val="14"/>
        <w:szCs w:val="14"/>
      </w:rPr>
      <w:t>Ltd  |</w:t>
    </w:r>
    <w:proofErr w:type="gramEnd"/>
    <w:r>
      <w:rPr>
        <w:rFonts w:ascii="Calibri" w:eastAsia="Calibri" w:hAnsi="Calibri" w:cs="Calibri"/>
        <w:color w:val="595959"/>
        <w:sz w:val="14"/>
        <w:szCs w:val="14"/>
      </w:rPr>
      <w:t xml:space="preserve">  Vientiane, Lao PDR  |  </w:t>
    </w:r>
    <w:proofErr w:type="spellStart"/>
    <w:r>
      <w:rPr>
        <w:rFonts w:ascii="Calibri" w:eastAsia="Calibri" w:hAnsi="Calibri" w:cs="Calibri"/>
        <w:color w:val="595959"/>
        <w:sz w:val="14"/>
        <w:szCs w:val="14"/>
      </w:rPr>
      <w:t>Chỉ</w:t>
    </w:r>
    <w:proofErr w:type="spellEnd"/>
    <w:r>
      <w:rPr>
        <w:rFonts w:ascii="Calibri" w:eastAsia="Calibri" w:hAnsi="Calibri" w:cs="Calibri"/>
        <w:color w:val="595959"/>
        <w:sz w:val="14"/>
        <w:szCs w:val="14"/>
      </w:rPr>
      <w:t xml:space="preserve"> </w:t>
    </w:r>
    <w:proofErr w:type="spellStart"/>
    <w:r>
      <w:rPr>
        <w:rFonts w:ascii="Calibri" w:eastAsia="Calibri" w:hAnsi="Calibri" w:cs="Calibri"/>
        <w:color w:val="595959"/>
        <w:sz w:val="14"/>
        <w:szCs w:val="14"/>
      </w:rPr>
      <w:t>mang</w:t>
    </w:r>
    <w:proofErr w:type="spellEnd"/>
    <w:r>
      <w:rPr>
        <w:rFonts w:ascii="Calibri" w:eastAsia="Calibri" w:hAnsi="Calibri" w:cs="Calibri"/>
        <w:color w:val="595959"/>
        <w:sz w:val="14"/>
        <w:szCs w:val="14"/>
      </w:rPr>
      <w:t xml:space="preserve"> </w:t>
    </w:r>
    <w:proofErr w:type="spellStart"/>
    <w:r>
      <w:rPr>
        <w:rFonts w:ascii="Calibri" w:eastAsia="Calibri" w:hAnsi="Calibri" w:cs="Calibri"/>
        <w:color w:val="595959"/>
        <w:sz w:val="14"/>
        <w:szCs w:val="14"/>
      </w:rPr>
      <w:t>tính</w:t>
    </w:r>
    <w:proofErr w:type="spellEnd"/>
    <w:r>
      <w:rPr>
        <w:rFonts w:ascii="Calibri" w:eastAsia="Calibri" w:hAnsi="Calibri" w:cs="Calibri"/>
        <w:color w:val="595959"/>
        <w:sz w:val="14"/>
        <w:szCs w:val="14"/>
      </w:rPr>
      <w:t xml:space="preserve"> </w:t>
    </w:r>
    <w:proofErr w:type="spellStart"/>
    <w:r>
      <w:rPr>
        <w:rFonts w:ascii="Calibri" w:eastAsia="Calibri" w:hAnsi="Calibri" w:cs="Calibri"/>
        <w:color w:val="595959"/>
        <w:sz w:val="14"/>
        <w:szCs w:val="14"/>
      </w:rPr>
      <w:t>tham</w:t>
    </w:r>
    <w:proofErr w:type="spellEnd"/>
    <w:r>
      <w:rPr>
        <w:rFonts w:ascii="Calibri" w:eastAsia="Calibri" w:hAnsi="Calibri" w:cs="Calibri"/>
        <w:color w:val="595959"/>
        <w:sz w:val="14"/>
        <w:szCs w:val="14"/>
      </w:rPr>
      <w:t xml:space="preserve"> </w:t>
    </w:r>
    <w:proofErr w:type="spellStart"/>
    <w:r>
      <w:rPr>
        <w:rFonts w:ascii="Calibri" w:eastAsia="Calibri" w:hAnsi="Calibri" w:cs="Calibri"/>
        <w:color w:val="595959"/>
        <w:sz w:val="14"/>
        <w:szCs w:val="14"/>
      </w:rPr>
      <w:t>khảo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ADC82" w14:textId="77777777" w:rsidR="00800E9B" w:rsidRDefault="00800E9B">
      <w:r>
        <w:separator/>
      </w:r>
    </w:p>
  </w:footnote>
  <w:footnote w:type="continuationSeparator" w:id="0">
    <w:p w14:paraId="389CAE10" w14:textId="77777777" w:rsidR="00800E9B" w:rsidRDefault="00800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2BE1" w14:textId="77777777" w:rsidR="008228FC" w:rsidRDefault="00000000">
    <w:pPr>
      <w:pBdr>
        <w:bottom w:val="single" w:sz="6" w:space="0" w:color="1F3864"/>
      </w:pBdr>
    </w:pPr>
    <w:r>
      <w:rPr>
        <w:rFonts w:ascii="Calibri" w:eastAsia="Calibri" w:hAnsi="Calibri" w:cs="Calibri"/>
        <w:b/>
        <w:bCs/>
        <w:color w:val="1F3864"/>
        <w:sz w:val="16"/>
        <w:szCs w:val="16"/>
      </w:rPr>
      <w:t>IRM — INDOCHINA RARE METAL Co., Ltd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A4EE6"/>
    <w:multiLevelType w:val="hybridMultilevel"/>
    <w:tmpl w:val="41F60C6A"/>
    <w:lvl w:ilvl="0" w:tplc="9970C738">
      <w:start w:val="1"/>
      <w:numFmt w:val="bullet"/>
      <w:lvlText w:val="●"/>
      <w:lvlJc w:val="left"/>
      <w:pPr>
        <w:ind w:left="720" w:hanging="360"/>
      </w:pPr>
    </w:lvl>
    <w:lvl w:ilvl="1" w:tplc="4E14D0EE">
      <w:start w:val="1"/>
      <w:numFmt w:val="bullet"/>
      <w:lvlText w:val="○"/>
      <w:lvlJc w:val="left"/>
      <w:pPr>
        <w:ind w:left="1440" w:hanging="360"/>
      </w:pPr>
    </w:lvl>
    <w:lvl w:ilvl="2" w:tplc="FA1497BE">
      <w:start w:val="1"/>
      <w:numFmt w:val="bullet"/>
      <w:lvlText w:val="■"/>
      <w:lvlJc w:val="left"/>
      <w:pPr>
        <w:ind w:left="2160" w:hanging="360"/>
      </w:pPr>
    </w:lvl>
    <w:lvl w:ilvl="3" w:tplc="E1FE7F7A">
      <w:start w:val="1"/>
      <w:numFmt w:val="bullet"/>
      <w:lvlText w:val="●"/>
      <w:lvlJc w:val="left"/>
      <w:pPr>
        <w:ind w:left="2880" w:hanging="360"/>
      </w:pPr>
    </w:lvl>
    <w:lvl w:ilvl="4" w:tplc="F21A77B0">
      <w:start w:val="1"/>
      <w:numFmt w:val="bullet"/>
      <w:lvlText w:val="○"/>
      <w:lvlJc w:val="left"/>
      <w:pPr>
        <w:ind w:left="3600" w:hanging="360"/>
      </w:pPr>
    </w:lvl>
    <w:lvl w:ilvl="5" w:tplc="06181042">
      <w:start w:val="1"/>
      <w:numFmt w:val="bullet"/>
      <w:lvlText w:val="■"/>
      <w:lvlJc w:val="left"/>
      <w:pPr>
        <w:ind w:left="4320" w:hanging="360"/>
      </w:pPr>
    </w:lvl>
    <w:lvl w:ilvl="6" w:tplc="0BF061F8">
      <w:start w:val="1"/>
      <w:numFmt w:val="bullet"/>
      <w:lvlText w:val="●"/>
      <w:lvlJc w:val="left"/>
      <w:pPr>
        <w:ind w:left="5040" w:hanging="360"/>
      </w:pPr>
    </w:lvl>
    <w:lvl w:ilvl="7" w:tplc="FF7E191C">
      <w:start w:val="1"/>
      <w:numFmt w:val="bullet"/>
      <w:lvlText w:val="●"/>
      <w:lvlJc w:val="left"/>
      <w:pPr>
        <w:ind w:left="5760" w:hanging="360"/>
      </w:pPr>
    </w:lvl>
    <w:lvl w:ilvl="8" w:tplc="B4BE4F4E">
      <w:start w:val="1"/>
      <w:numFmt w:val="bullet"/>
      <w:lvlText w:val="●"/>
      <w:lvlJc w:val="left"/>
      <w:pPr>
        <w:ind w:left="6480" w:hanging="360"/>
      </w:pPr>
    </w:lvl>
  </w:abstractNum>
  <w:num w:numId="1" w16cid:durableId="867723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8FC"/>
    <w:rsid w:val="00477E13"/>
    <w:rsid w:val="00800E9B"/>
    <w:rsid w:val="008228FC"/>
    <w:rsid w:val="00BC200E"/>
    <w:rsid w:val="00E1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DA37C"/>
  <w15:docId w15:val="{9F9128B8-328B-4A53-9A75-6C932DAD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1173</Words>
  <Characters>6689</Characters>
  <Application>Microsoft Office Word</Application>
  <DocSecurity>0</DocSecurity>
  <Lines>55</Lines>
  <Paragraphs>15</Paragraphs>
  <ScaleCrop>false</ScaleCrop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3</cp:revision>
  <dcterms:created xsi:type="dcterms:W3CDTF">2026-07-03T07:38:00Z</dcterms:created>
  <dcterms:modified xsi:type="dcterms:W3CDTF">2026-07-03T07:42:00Z</dcterms:modified>
</cp:coreProperties>
</file>